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B944" w14:textId="7768167A" w:rsidR="00A419D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0634F4" w:rsidRPr="00300FE0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034D47">
        <w:rPr>
          <w:rFonts w:ascii="Verdana" w:eastAsia="TimesNewRoman" w:hAnsi="Verdana" w:cs="TimesNewRoman"/>
          <w:b/>
          <w:i/>
          <w:sz w:val="24"/>
          <w:szCs w:val="24"/>
        </w:rPr>
        <w:t xml:space="preserve"> – Zadanie 2</w:t>
      </w:r>
    </w:p>
    <w:p w14:paraId="4884B945" w14:textId="77777777" w:rsidR="00D50D4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14:paraId="4884B946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14:paraId="4884B947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14:paraId="4884B948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 xml:space="preserve">Przedmiotem niniejszego zamówienia jest pomoc w realizacji połowów badawczych prowadzonych MIR-PIB w obrębie </w:t>
      </w:r>
      <w:r w:rsidR="00786180" w:rsidRPr="00300FE0">
        <w:rPr>
          <w:rFonts w:ascii="Verdana" w:eastAsia="TimesNewRoman" w:hAnsi="Verdana" w:cs="TimesNewRoman"/>
          <w:b/>
          <w:sz w:val="24"/>
          <w:szCs w:val="24"/>
        </w:rPr>
        <w:t>Zatoki Puckiej</w:t>
      </w:r>
      <w:r w:rsidR="00F337AB" w:rsidRPr="00300FE0">
        <w:rPr>
          <w:rFonts w:ascii="Verdana" w:eastAsia="TimesNewRoman" w:hAnsi="Verdana" w:cs="TimesNewRoman"/>
          <w:b/>
          <w:sz w:val="24"/>
          <w:szCs w:val="24"/>
        </w:rPr>
        <w:t xml:space="preserve"> Zewnętrznej</w:t>
      </w:r>
      <w:r w:rsidRPr="00300FE0">
        <w:rPr>
          <w:rFonts w:ascii="Verdana" w:eastAsia="TimesNewRoman" w:hAnsi="Verdana" w:cs="TimesNewRoman"/>
          <w:b/>
          <w:sz w:val="24"/>
          <w:szCs w:val="24"/>
        </w:rPr>
        <w:t>.</w:t>
      </w:r>
    </w:p>
    <w:p w14:paraId="4884B949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4884B94A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14:paraId="4884B94B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4884B94C" w14:textId="77777777"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C115CE" w:rsidRPr="00300FE0">
        <w:rPr>
          <w:rFonts w:ascii="Verdana" w:eastAsia="TimesNewRoman" w:hAnsi="Verdana" w:cs="TimesNewRoman,Italic"/>
          <w:iCs/>
          <w:sz w:val="24"/>
          <w:szCs w:val="24"/>
        </w:rPr>
        <w:t>6</w:t>
      </w:r>
      <w:r w:rsidR="00AA2DB7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300FE0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14:paraId="4884B94D" w14:textId="77777777"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44B7A">
        <w:rPr>
          <w:rFonts w:ascii="Verdana" w:eastAsia="TimesNewRoman" w:hAnsi="Verdana" w:cs="TimesNewRoman,Italic"/>
          <w:iCs/>
          <w:sz w:val="24"/>
          <w:szCs w:val="24"/>
        </w:rPr>
        <w:t>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obecnego każdorazowo na pokładzie tejże jednostki.</w:t>
      </w:r>
    </w:p>
    <w:p w14:paraId="4884B94E" w14:textId="77777777" w:rsidR="00A419D9" w:rsidRPr="00300FE0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14:paraId="4884B94F" w14:textId="77777777"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4884B950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14:paraId="4884B951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4884B952" w14:textId="77777777" w:rsidR="00A419D9" w:rsidRPr="00300FE0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Miejsca zbioru prób (1 punkt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 xml:space="preserve"> dla sieci stawnych) przedstawiono w poniższej tabeli.</w:t>
      </w:r>
    </w:p>
    <w:p w14:paraId="4884B953" w14:textId="77777777"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3"/>
        <w:gridCol w:w="2977"/>
        <w:gridCol w:w="2272"/>
        <w:gridCol w:w="1571"/>
      </w:tblGrid>
      <w:tr w:rsidR="00C115CE" w:rsidRPr="00300FE0" w14:paraId="4884B958" w14:textId="77777777" w:rsidTr="00C115CE">
        <w:trPr>
          <w:jc w:val="center"/>
        </w:trPr>
        <w:tc>
          <w:tcPr>
            <w:tcW w:w="1153" w:type="dxa"/>
          </w:tcPr>
          <w:p w14:paraId="4884B954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LP</w:t>
            </w:r>
          </w:p>
        </w:tc>
        <w:tc>
          <w:tcPr>
            <w:tcW w:w="2977" w:type="dxa"/>
          </w:tcPr>
          <w:p w14:paraId="4884B955" w14:textId="77777777"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Pozycja geograficzna</w:t>
            </w:r>
          </w:p>
        </w:tc>
        <w:tc>
          <w:tcPr>
            <w:tcW w:w="2272" w:type="dxa"/>
          </w:tcPr>
          <w:p w14:paraId="4884B956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Nazwa opisowa</w:t>
            </w:r>
          </w:p>
        </w:tc>
        <w:tc>
          <w:tcPr>
            <w:tcW w:w="1571" w:type="dxa"/>
          </w:tcPr>
          <w:p w14:paraId="4884B957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Liczba powtórzeń/każdorazowy nakład połowowy (sieci 45m)</w:t>
            </w:r>
          </w:p>
        </w:tc>
      </w:tr>
      <w:tr w:rsidR="00C115CE" w:rsidRPr="00300FE0" w14:paraId="4884B95D" w14:textId="77777777" w:rsidTr="00C115CE">
        <w:trPr>
          <w:jc w:val="center"/>
        </w:trPr>
        <w:tc>
          <w:tcPr>
            <w:tcW w:w="1153" w:type="dxa"/>
          </w:tcPr>
          <w:p w14:paraId="4884B959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1</w:t>
            </w:r>
          </w:p>
        </w:tc>
        <w:tc>
          <w:tcPr>
            <w:tcW w:w="2977" w:type="dxa"/>
          </w:tcPr>
          <w:p w14:paraId="4884B95A" w14:textId="77777777"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N 54°36,910’  E 18°32,910’</w:t>
            </w:r>
          </w:p>
        </w:tc>
        <w:tc>
          <w:tcPr>
            <w:tcW w:w="2272" w:type="dxa"/>
          </w:tcPr>
          <w:p w14:paraId="4884B95B" w14:textId="77777777"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Mechelinki</w:t>
            </w:r>
          </w:p>
        </w:tc>
        <w:tc>
          <w:tcPr>
            <w:tcW w:w="1571" w:type="dxa"/>
          </w:tcPr>
          <w:p w14:paraId="4884B95C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Dwukrotnie/6 wielopanelowych sieci stawnych</w:t>
            </w:r>
          </w:p>
        </w:tc>
      </w:tr>
    </w:tbl>
    <w:p w14:paraId="4884B95E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4884B95F" w14:textId="77777777" w:rsidR="00A419D9" w:rsidRPr="00300FE0" w:rsidRDefault="00A419D9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14:paraId="4884B960" w14:textId="77777777"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4884B961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14:paraId="4884B962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4884B963" w14:textId="77777777" w:rsidR="00665054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14:paraId="4884B964" w14:textId="77777777" w:rsidR="00665054" w:rsidRPr="00300FE0" w:rsidRDefault="00AE0BE8" w:rsidP="00300F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punk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cie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C115CE" w:rsidRPr="00300FE0">
        <w:rPr>
          <w:rFonts w:ascii="Verdana" w:eastAsia="TimesNewRoman" w:hAnsi="Verdana" w:cs="TimesNewRoman,Italic"/>
          <w:iCs/>
          <w:sz w:val="24"/>
          <w:szCs w:val="24"/>
        </w:rPr>
        <w:t>Mechelinki</w:t>
      </w:r>
      <w:r w:rsidR="006A34F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składając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ego się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sześciu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o długości 45m każda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godzinach 17 – 22 (w zależności od godziny uzgodnionej każdorazowo z 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="004F272D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) </w:t>
      </w:r>
    </w:p>
    <w:p w14:paraId="4884B965" w14:textId="46AA624F"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zestawów w godzinach 5 – 10 (w zależności od godziny uzgodnionej każdorazowo z </w:t>
      </w:r>
      <w:r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14:paraId="4884B966" w14:textId="67AFC306" w:rsidR="00C115CE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00FE0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34311C">
        <w:rPr>
          <w:rFonts w:ascii="Verdana" w:eastAsia="TimesNewRoman" w:hAnsi="Verdana" w:cs="TimesNewRoman"/>
          <w:sz w:val="24"/>
          <w:szCs w:val="24"/>
        </w:rPr>
        <w:t xml:space="preserve">, </w:t>
      </w:r>
      <w:r w:rsidR="0034311C" w:rsidRPr="00D35A66">
        <w:rPr>
          <w:rFonts w:ascii="Verdana" w:eastAsia="TimesNewRoman" w:hAnsi="Verdana" w:cs="TimesNewRoman"/>
          <w:sz w:val="24"/>
          <w:szCs w:val="24"/>
        </w:rPr>
        <w:t>uwzględniając segregację na poszczególne sieci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 xml:space="preserve">. </w:t>
      </w:r>
    </w:p>
    <w:p w14:paraId="4884B967" w14:textId="77777777" w:rsidR="00665054" w:rsidRPr="00300FE0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00FE0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>a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Pr="00300FE0">
        <w:rPr>
          <w:rFonts w:ascii="Verdana" w:eastAsia="TimesNewRoman" w:hAnsi="Verdana" w:cs="TimesNewRoman"/>
          <w:sz w:val="24"/>
          <w:szCs w:val="24"/>
        </w:rPr>
        <w:t>; na każdym z powyższych etapów Wykonawca zobowiązany jest do ścisłego przestrzegania podanych powyżej warunków segregacji połowu.</w:t>
      </w:r>
    </w:p>
    <w:p w14:paraId="4884B968" w14:textId="77777777"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14:paraId="4884B969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4884B96A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14:paraId="4884B96B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4306331D" w14:textId="77777777" w:rsidR="00034D47" w:rsidRPr="002934F2" w:rsidRDefault="00034D47" w:rsidP="00034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Badania i po</w:t>
      </w:r>
      <w:r>
        <w:rPr>
          <w:rFonts w:ascii="Verdana" w:eastAsia="TimesNewRoman" w:hAnsi="Verdana" w:cs="TimesNewRoman"/>
          <w:sz w:val="24"/>
          <w:szCs w:val="24"/>
        </w:rPr>
        <w:t xml:space="preserve">łowy prowadzone będą w okresie od daty zawarcia umowy do </w:t>
      </w:r>
      <w:r w:rsidRPr="002934F2">
        <w:rPr>
          <w:rFonts w:ascii="Verdana" w:eastAsia="TimesNewRoman" w:hAnsi="Verdana" w:cs="TimesNewRoman"/>
          <w:sz w:val="24"/>
          <w:szCs w:val="24"/>
        </w:rPr>
        <w:t>31.08.2017.</w:t>
      </w:r>
    </w:p>
    <w:p w14:paraId="4884B96E" w14:textId="77777777"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wymagane są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badawczych</w:t>
      </w:r>
      <w:r w:rsidRPr="00300FE0">
        <w:rPr>
          <w:rFonts w:ascii="Verdana" w:eastAsia="TimesNewRoman" w:hAnsi="Verdana" w:cs="TimesNewRoman"/>
          <w:sz w:val="24"/>
          <w:szCs w:val="24"/>
        </w:rPr>
        <w:t>).</w:t>
      </w:r>
    </w:p>
    <w:p w14:paraId="4884B96F" w14:textId="77777777"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14:paraId="4884B970" w14:textId="77777777" w:rsidR="00A419D9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14:paraId="4884B973" w14:textId="77777777" w:rsidR="00300FE0" w:rsidRP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14:paraId="4884B974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lastRenderedPageBreak/>
        <w:t>Inne uzgodnienia:</w:t>
      </w:r>
    </w:p>
    <w:p w14:paraId="4884B975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4884B976" w14:textId="77777777"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14:paraId="4884B977" w14:textId="086A66B0"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7C309F">
        <w:rPr>
          <w:rFonts w:ascii="Verdana" w:eastAsia="TimesNewRoman" w:hAnsi="Verdana" w:cs="TimesNewRoman,Italic"/>
          <w:iCs/>
          <w:sz w:val="24"/>
          <w:szCs w:val="24"/>
        </w:rPr>
        <w:t>Ministr</w:t>
      </w:r>
      <w:bookmarkStart w:id="0" w:name="_GoBack"/>
      <w:bookmarkEnd w:id="0"/>
      <w:r w:rsidR="007C309F">
        <w:rPr>
          <w:rFonts w:ascii="Verdana" w:eastAsia="TimesNewRoman" w:hAnsi="Verdana" w:cs="TimesNewRoman,Italic"/>
          <w:iCs/>
          <w:sz w:val="24"/>
          <w:szCs w:val="24"/>
        </w:rPr>
        <w:t>a Gospodarki Morskiej i Żeglugi Śródlądowej</w:t>
      </w:r>
      <w:r w:rsidR="007C309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stanowią własność </w:t>
      </w:r>
      <w:r w:rsidRPr="00300FE0">
        <w:rPr>
          <w:rFonts w:ascii="Verdana" w:eastAsia="TimesNewRoman" w:hAnsi="Verdana" w:cs="TimesNewRoman"/>
          <w:sz w:val="24"/>
          <w:szCs w:val="24"/>
        </w:rPr>
        <w:t>MIR-PIB.</w:t>
      </w:r>
    </w:p>
    <w:p w14:paraId="4884B978" w14:textId="77777777"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14:paraId="4884B979" w14:textId="77777777" w:rsidR="00AE16AD" w:rsidRPr="00300FE0" w:rsidRDefault="00AE16AD" w:rsidP="00300FE0">
      <w:pPr>
        <w:spacing w:after="120" w:line="240" w:lineRule="auto"/>
        <w:rPr>
          <w:rFonts w:ascii="Verdana" w:hAnsi="Verdana"/>
        </w:rPr>
      </w:pPr>
    </w:p>
    <w:sectPr w:rsidR="00AE16AD" w:rsidRPr="00300F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66E3" w14:textId="77777777" w:rsidR="00A13069" w:rsidRDefault="00A13069" w:rsidP="0018208E">
      <w:pPr>
        <w:spacing w:after="0" w:line="240" w:lineRule="auto"/>
      </w:pPr>
      <w:r>
        <w:separator/>
      </w:r>
    </w:p>
  </w:endnote>
  <w:endnote w:type="continuationSeparator" w:id="0">
    <w:p w14:paraId="1F9FB403" w14:textId="77777777" w:rsidR="00A13069" w:rsidRDefault="00A13069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84B97E" w14:textId="77777777"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884B97F" w14:textId="2562FAFD"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F41C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F41C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84B980" w14:textId="77777777"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0C422" w14:textId="77777777" w:rsidR="00A13069" w:rsidRDefault="00A13069" w:rsidP="0018208E">
      <w:pPr>
        <w:spacing w:after="0" w:line="240" w:lineRule="auto"/>
      </w:pPr>
      <w:r>
        <w:separator/>
      </w:r>
    </w:p>
  </w:footnote>
  <w:footnote w:type="continuationSeparator" w:id="0">
    <w:p w14:paraId="1934FDDF" w14:textId="77777777" w:rsidR="00A13069" w:rsidRDefault="00A13069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D9"/>
    <w:rsid w:val="00034D47"/>
    <w:rsid w:val="000634F4"/>
    <w:rsid w:val="000A200F"/>
    <w:rsid w:val="0011321B"/>
    <w:rsid w:val="0018208E"/>
    <w:rsid w:val="00235EEB"/>
    <w:rsid w:val="0025273E"/>
    <w:rsid w:val="00267879"/>
    <w:rsid w:val="00300FE0"/>
    <w:rsid w:val="0034311C"/>
    <w:rsid w:val="00390DB8"/>
    <w:rsid w:val="004F272D"/>
    <w:rsid w:val="00520BAE"/>
    <w:rsid w:val="00665054"/>
    <w:rsid w:val="006A34F8"/>
    <w:rsid w:val="006C7694"/>
    <w:rsid w:val="00714B79"/>
    <w:rsid w:val="00786180"/>
    <w:rsid w:val="007C309F"/>
    <w:rsid w:val="007C40D7"/>
    <w:rsid w:val="0082241D"/>
    <w:rsid w:val="00844B7A"/>
    <w:rsid w:val="0097484B"/>
    <w:rsid w:val="009E478F"/>
    <w:rsid w:val="00A11B11"/>
    <w:rsid w:val="00A13069"/>
    <w:rsid w:val="00A419D9"/>
    <w:rsid w:val="00AA2DB7"/>
    <w:rsid w:val="00AE0BE8"/>
    <w:rsid w:val="00AE16AD"/>
    <w:rsid w:val="00B707F6"/>
    <w:rsid w:val="00BB2ABF"/>
    <w:rsid w:val="00BF41CB"/>
    <w:rsid w:val="00C115CE"/>
    <w:rsid w:val="00C51215"/>
    <w:rsid w:val="00D378DD"/>
    <w:rsid w:val="00D4453F"/>
    <w:rsid w:val="00D50D49"/>
    <w:rsid w:val="00DC6120"/>
    <w:rsid w:val="00E947BB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944"/>
  <w15:docId w15:val="{7B97F8EA-5F7B-4A1E-BB66-C3F2802E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Tomasz Formejster</cp:lastModifiedBy>
  <cp:revision>2</cp:revision>
  <cp:lastPrinted>2016-06-21T18:14:00Z</cp:lastPrinted>
  <dcterms:created xsi:type="dcterms:W3CDTF">2017-08-01T08:17:00Z</dcterms:created>
  <dcterms:modified xsi:type="dcterms:W3CDTF">2017-08-01T08:17:00Z</dcterms:modified>
</cp:coreProperties>
</file>